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171"/>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7F21F2" w:rsidTr="00CC132C">
        <w:trPr>
          <w:trHeight w:val="70"/>
        </w:trPr>
        <w:tc>
          <w:tcPr>
            <w:tcW w:w="14245" w:type="dxa"/>
          </w:tcPr>
          <w:p w:rsidR="007F21F2" w:rsidRDefault="007F21F2" w:rsidP="001E2970">
            <w:pPr>
              <w:rPr>
                <w:rFonts w:ascii="Times New Roman" w:hAnsi="Times New Roman" w:cs="Times New Roman"/>
                <w:sz w:val="24"/>
                <w:szCs w:val="24"/>
                <w:shd w:val="clear" w:color="auto" w:fill="FFFFFF"/>
              </w:rPr>
            </w:pPr>
          </w:p>
          <w:p w:rsidR="007F21F2" w:rsidRDefault="007F21F2" w:rsidP="007F21F2">
            <w:pPr>
              <w:ind w:left="502"/>
              <w:rPr>
                <w:rFonts w:ascii="Times New Roman" w:hAnsi="Times New Roman" w:cs="Times New Roman"/>
                <w:sz w:val="24"/>
                <w:szCs w:val="24"/>
                <w:shd w:val="clear" w:color="auto" w:fill="FFFFFF"/>
              </w:rPr>
            </w:pPr>
            <w:r>
              <w:rPr>
                <w:rFonts w:ascii="Times New Roman" w:hAnsi="Times New Roman" w:cs="Times New Roman"/>
                <w:b/>
                <w:sz w:val="24"/>
                <w:szCs w:val="24"/>
              </w:rPr>
              <w:t xml:space="preserve">Okul Adı: </w:t>
            </w:r>
            <w:r w:rsidRPr="00F069ED">
              <w:rPr>
                <w:rFonts w:ascii="Times New Roman" w:hAnsi="Times New Roman" w:cs="Times New Roman"/>
                <w:sz w:val="24"/>
                <w:szCs w:val="24"/>
                <w:shd w:val="clear" w:color="auto" w:fill="FFFFFF"/>
              </w:rPr>
              <w:t>MERSİN / AKDENİZ - Çamlıbel</w:t>
            </w:r>
            <w:r w:rsidRPr="00F069ED">
              <w:rPr>
                <w:rFonts w:ascii="Arial" w:hAnsi="Arial" w:cs="Arial"/>
                <w:sz w:val="30"/>
                <w:szCs w:val="30"/>
                <w:shd w:val="clear" w:color="auto" w:fill="FFFFFF"/>
              </w:rPr>
              <w:t xml:space="preserve"> </w:t>
            </w:r>
            <w:r>
              <w:rPr>
                <w:rFonts w:ascii="Times New Roman" w:hAnsi="Times New Roman" w:cs="Times New Roman"/>
                <w:sz w:val="24"/>
                <w:szCs w:val="24"/>
                <w:shd w:val="clear" w:color="auto" w:fill="FFFFFF"/>
              </w:rPr>
              <w:t>MTAL</w:t>
            </w:r>
          </w:p>
          <w:p w:rsidR="007F21F2" w:rsidRDefault="007F21F2" w:rsidP="007F21F2">
            <w:pPr>
              <w:ind w:left="502"/>
              <w:rPr>
                <w:rFonts w:ascii="Times New Roman" w:hAnsi="Times New Roman" w:cs="Times New Roman"/>
                <w:color w:val="515151"/>
                <w:sz w:val="24"/>
                <w:szCs w:val="24"/>
                <w:shd w:val="clear" w:color="auto" w:fill="FFFFFF"/>
              </w:rPr>
            </w:pPr>
            <w:r>
              <w:rPr>
                <w:rFonts w:ascii="Times New Roman" w:hAnsi="Times New Roman" w:cs="Times New Roman"/>
                <w:b/>
                <w:sz w:val="24"/>
                <w:szCs w:val="24"/>
                <w:shd w:val="clear" w:color="auto" w:fill="FFFFFF"/>
              </w:rPr>
              <w:t xml:space="preserve">Taban Puan: </w:t>
            </w:r>
            <w:r w:rsidRPr="00F069ED">
              <w:rPr>
                <w:rFonts w:ascii="Times New Roman" w:hAnsi="Times New Roman" w:cs="Times New Roman"/>
                <w:color w:val="515151"/>
                <w:sz w:val="24"/>
                <w:szCs w:val="24"/>
                <w:shd w:val="clear" w:color="auto" w:fill="FFFFFF"/>
              </w:rPr>
              <w:t>247,0262</w:t>
            </w:r>
          </w:p>
          <w:p w:rsidR="007F21F2" w:rsidRPr="00395ACE" w:rsidRDefault="007F21F2" w:rsidP="007F21F2">
            <w:pPr>
              <w:ind w:left="50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Kontenjan: 30</w:t>
            </w:r>
          </w:p>
          <w:p w:rsidR="007F21F2" w:rsidRDefault="007F21F2" w:rsidP="007F21F2">
            <w:pPr>
              <w:ind w:left="502"/>
              <w:rPr>
                <w:rFonts w:ascii="Times New Roman" w:hAnsi="Times New Roman" w:cs="Times New Roman"/>
                <w:sz w:val="24"/>
                <w:szCs w:val="24"/>
                <w:shd w:val="clear" w:color="auto" w:fill="FFFFFF"/>
              </w:rPr>
            </w:pPr>
            <w:r w:rsidRPr="009853EF">
              <w:rPr>
                <w:rFonts w:ascii="Times New Roman" w:hAnsi="Times New Roman" w:cs="Times New Roman"/>
                <w:b/>
                <w:sz w:val="24"/>
                <w:szCs w:val="24"/>
                <w:shd w:val="clear" w:color="auto" w:fill="FFFFFF"/>
              </w:rPr>
              <w:t xml:space="preserve">Taban ve Tavan Yüzdelik Dilim: </w:t>
            </w:r>
            <w:r>
              <w:rPr>
                <w:rFonts w:ascii="Times New Roman" w:hAnsi="Times New Roman" w:cs="Times New Roman"/>
                <w:sz w:val="24"/>
                <w:szCs w:val="24"/>
                <w:shd w:val="clear" w:color="auto" w:fill="FFFFFF"/>
              </w:rPr>
              <w:t>65,08-20,35</w:t>
            </w:r>
          </w:p>
          <w:p w:rsidR="007F21F2" w:rsidRDefault="007F21F2" w:rsidP="007F21F2">
            <w:pPr>
              <w:ind w:left="502"/>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Bölümler: </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sidRPr="00F069ED">
              <w:rPr>
                <w:rFonts w:ascii="Times New Roman" w:hAnsi="Times New Roman" w:cs="Times New Roman"/>
                <w:sz w:val="24"/>
                <w:szCs w:val="24"/>
                <w:shd w:val="clear" w:color="auto" w:fill="FFFFFF"/>
              </w:rPr>
              <w:t>Güzellik ve Saç Bakım Hizmetleri</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Çocuk Gelişimi ve Eğitimi</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Yiyecek İçecek Hizmetleri</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Moda Tasarım Teknolojileri</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Grafik ve Fotoğrafçılık Alanı</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Sanat ve Tasarım Alanı</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El Sanatları Teknolojisi</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Gıda Teknolojisi</w:t>
            </w:r>
          </w:p>
          <w:p w:rsidR="007F21F2" w:rsidRDefault="007F21F2" w:rsidP="007F21F2">
            <w:pPr>
              <w:pStyle w:val="ListeParagraf"/>
              <w:numPr>
                <w:ilvl w:val="0"/>
                <w:numId w:val="2"/>
              </w:numPr>
              <w:ind w:left="1222"/>
              <w:rPr>
                <w:rFonts w:ascii="Times New Roman" w:hAnsi="Times New Roman" w:cs="Times New Roman"/>
                <w:sz w:val="24"/>
                <w:szCs w:val="24"/>
                <w:shd w:val="clear" w:color="auto" w:fill="FFFFFF"/>
              </w:rPr>
            </w:pPr>
            <w:r w:rsidRPr="00CC0B70">
              <w:rPr>
                <w:rFonts w:ascii="Times New Roman" w:hAnsi="Times New Roman" w:cs="Times New Roman"/>
                <w:sz w:val="24"/>
                <w:szCs w:val="24"/>
                <w:shd w:val="clear" w:color="auto" w:fill="FFFFFF"/>
              </w:rPr>
              <w:t>Büro Yönetimi</w:t>
            </w:r>
          </w:p>
          <w:p w:rsidR="007F21F2" w:rsidRPr="007F21F2" w:rsidRDefault="007F21F2" w:rsidP="007F21F2">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Güzellik ve Bakım Hizmetleri:</w:t>
            </w:r>
            <w:r>
              <w:rPr>
                <w:rFonts w:ascii="Times New Roman" w:hAnsi="Times New Roman" w:cs="Times New Roman"/>
                <w:b/>
                <w:sz w:val="24"/>
                <w:szCs w:val="24"/>
                <w:shd w:val="clear" w:color="auto" w:fill="FFFFFF"/>
              </w:rPr>
              <w:t xml:space="preserve"> (Cilt Bakımı ve Makyaj, Kadın Kuaförlüğü)</w:t>
            </w:r>
          </w:p>
          <w:p w:rsidR="007F21F2" w:rsidRDefault="007F21F2" w:rsidP="001E2970">
            <w:pPr>
              <w:jc w:val="both"/>
              <w:rPr>
                <w:rFonts w:ascii="Times New Roman" w:hAnsi="Times New Roman" w:cs="Times New Roman"/>
                <w:shd w:val="clear" w:color="auto" w:fill="FFFFFF"/>
              </w:rPr>
            </w:pPr>
            <w:r w:rsidRPr="001E2970">
              <w:rPr>
                <w:rFonts w:ascii="Times New Roman" w:hAnsi="Times New Roman" w:cs="Times New Roman"/>
                <w:shd w:val="clear" w:color="auto" w:fill="FFFFFF"/>
              </w:rPr>
              <w:t>Güzellik ve saç bakım hizmetleri alanı altında yer alan saç bakımı, cilt bakımı, vücut bakımı ve makyaj dallarının yeterliklerini kazandırmaya yönelik eğitim ve öğretim verilen alandır.</w:t>
            </w:r>
          </w:p>
          <w:p w:rsidR="001E2970" w:rsidRPr="001E2970" w:rsidRDefault="001E2970" w:rsidP="001E2970">
            <w:pPr>
              <w:jc w:val="both"/>
              <w:rPr>
                <w:rFonts w:ascii="Times New Roman" w:hAnsi="Times New Roman" w:cs="Times New Roman"/>
                <w:shd w:val="clear" w:color="auto" w:fill="FFFFFF"/>
              </w:rPr>
            </w:pPr>
          </w:p>
          <w:p w:rsidR="001E2970" w:rsidRDefault="001E2970" w:rsidP="007F21F2">
            <w:pPr>
              <w:rPr>
                <w:rFonts w:ascii="Times New Roman" w:hAnsi="Times New Roman" w:cs="Times New Roman"/>
                <w:b/>
                <w:sz w:val="24"/>
                <w:szCs w:val="24"/>
                <w:shd w:val="clear" w:color="auto" w:fill="FFFFFF"/>
              </w:rPr>
            </w:pPr>
          </w:p>
          <w:p w:rsidR="007F21F2" w:rsidRDefault="007F21F2" w:rsidP="007F21F2">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lastRenderedPageBreak/>
              <w:t>Çocuk Gelişimi ve Eğitimi:</w:t>
            </w:r>
            <w:r>
              <w:rPr>
                <w:rFonts w:ascii="Times New Roman" w:hAnsi="Times New Roman" w:cs="Times New Roman"/>
                <w:b/>
                <w:sz w:val="24"/>
                <w:szCs w:val="24"/>
                <w:shd w:val="clear" w:color="auto" w:fill="FFFFFF"/>
              </w:rPr>
              <w:t xml:space="preserve"> (Erken Çocukluk Eğitimi, Özel Eğitim)</w:t>
            </w:r>
          </w:p>
          <w:p w:rsidR="007F21F2" w:rsidRPr="001E2970" w:rsidRDefault="007F21F2" w:rsidP="001E2970">
            <w:pPr>
              <w:jc w:val="both"/>
              <w:rPr>
                <w:rFonts w:ascii="Times New Roman" w:hAnsi="Times New Roman" w:cs="Times New Roman"/>
                <w:shd w:val="clear" w:color="auto" w:fill="FFFFFF"/>
              </w:rPr>
            </w:pPr>
            <w:proofErr w:type="gramStart"/>
            <w:r w:rsidRPr="001E2970">
              <w:rPr>
                <w:rFonts w:ascii="Times New Roman" w:hAnsi="Times New Roman" w:cs="Times New Roman"/>
                <w:shd w:val="clear" w:color="auto" w:fill="FFFFFF"/>
              </w:rPr>
              <w:t>Okul öncesi eğitim programı hazırlama, öz bakım becerileri, yetersizlik türleri ve kaynaştırma, oyunu gelişim alanları ve etkinliklerde kullanma, oyuncak hazırlama, kostüm hazırlama ve yüz boyama çalışmaları, çocukla etkili iletişim kurma, özel eğitimde öz bakım, özel eğitim programı hazırlama, yetersizlik türleri ve eğitimi ile ilgili bilgi, becerileri kazandırmaya yönelik eğitim ve öğretim verilen alandır.</w:t>
            </w:r>
            <w:proofErr w:type="gramEnd"/>
          </w:p>
          <w:p w:rsidR="007F21F2" w:rsidRDefault="007F21F2" w:rsidP="007F21F2">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Yiyecek ve İçecek Hizmetleri:</w:t>
            </w:r>
            <w:r>
              <w:rPr>
                <w:rFonts w:ascii="Times New Roman" w:hAnsi="Times New Roman" w:cs="Times New Roman"/>
                <w:b/>
                <w:sz w:val="24"/>
                <w:szCs w:val="24"/>
                <w:shd w:val="clear" w:color="auto" w:fill="FFFFFF"/>
              </w:rPr>
              <w:t xml:space="preserve"> (Aşçılık, Servis)</w:t>
            </w:r>
          </w:p>
          <w:p w:rsidR="007F21F2" w:rsidRPr="001E2970" w:rsidRDefault="007F21F2" w:rsidP="001E2970">
            <w:pPr>
              <w:jc w:val="both"/>
              <w:rPr>
                <w:rFonts w:ascii="Times New Roman" w:hAnsi="Times New Roman" w:cs="Times New Roman"/>
                <w:shd w:val="clear" w:color="auto" w:fill="FFFFFF"/>
              </w:rPr>
            </w:pPr>
            <w:r w:rsidRPr="001E2970">
              <w:rPr>
                <w:rFonts w:ascii="Times New Roman" w:hAnsi="Times New Roman" w:cs="Times New Roman"/>
                <w:shd w:val="clear" w:color="auto" w:fill="FFFFFF"/>
              </w:rPr>
              <w:t xml:space="preserve">Yiyecek ve içecek hizmetleri otel, restoran, kafeterya, pastane, toplu beslenme kurumları, ulaştırma araçlarının (gemi, uçak, tren gibi) mutfakları ve servis hizmetleri vb. yerlerde </w:t>
            </w:r>
            <w:proofErr w:type="gramStart"/>
            <w:r w:rsidRPr="001E2970">
              <w:rPr>
                <w:rFonts w:ascii="Times New Roman" w:hAnsi="Times New Roman" w:cs="Times New Roman"/>
                <w:shd w:val="clear" w:color="auto" w:fill="FFFFFF"/>
              </w:rPr>
              <w:t>hijyen</w:t>
            </w:r>
            <w:proofErr w:type="gramEnd"/>
            <w:r w:rsidRPr="001E2970">
              <w:rPr>
                <w:rFonts w:ascii="Times New Roman" w:hAnsi="Times New Roman" w:cs="Times New Roman"/>
                <w:shd w:val="clear" w:color="auto" w:fill="FFFFFF"/>
              </w:rPr>
              <w:t xml:space="preserve"> ve sanitasyon kurallarına uygun yiyecek ve içeceklerin servise hazır hâle getirilip konuklara sunulduğu hizmet alanıdır.</w:t>
            </w:r>
          </w:p>
          <w:p w:rsidR="007F21F2" w:rsidRPr="007F21F2" w:rsidRDefault="007F21F2" w:rsidP="007F21F2">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 xml:space="preserve">Moda Tasarım Teknolojileri: </w:t>
            </w:r>
          </w:p>
          <w:p w:rsidR="007F21F2" w:rsidRPr="001E2970" w:rsidRDefault="007F21F2" w:rsidP="001E2970">
            <w:pPr>
              <w:jc w:val="both"/>
              <w:rPr>
                <w:rFonts w:ascii="Times New Roman" w:hAnsi="Times New Roman" w:cs="Times New Roman"/>
                <w:shd w:val="clear" w:color="auto" w:fill="FFFFFF"/>
              </w:rPr>
            </w:pPr>
            <w:r w:rsidRPr="001E2970">
              <w:rPr>
                <w:rFonts w:ascii="Times New Roman" w:hAnsi="Times New Roman" w:cs="Times New Roman"/>
                <w:shd w:val="clear" w:color="auto" w:fill="FFFFFF"/>
              </w:rPr>
              <w:t>Giyim Üretim Teknolojisi alanı, Kadın, Erkek ve Çocuk Modelistinin sahip olduğu yeterlilikleri kazandırmaya yönelik eğitim ve öğretim verilen alandır. Bu alan altında bulunan dallarda, sektörün ihtiyaçları, bilimsel ve teknolojik gelişmeler doğrultusunda gerekli olan mesleki yeterlilikleri kazanmış meslek elemanlarını yetiştirmektir.</w:t>
            </w:r>
          </w:p>
          <w:p w:rsidR="007F21F2" w:rsidRDefault="007F21F2" w:rsidP="007F21F2">
            <w:pPr>
              <w:rPr>
                <w:rFonts w:ascii="Times New Roman" w:hAnsi="Times New Roman" w:cs="Times New Roman"/>
                <w:b/>
                <w:sz w:val="24"/>
                <w:szCs w:val="24"/>
                <w:shd w:val="clear" w:color="auto" w:fill="FFFFFF"/>
              </w:rPr>
            </w:pPr>
            <w:r w:rsidRPr="007F21F2">
              <w:rPr>
                <w:rFonts w:ascii="Times New Roman" w:hAnsi="Times New Roman" w:cs="Times New Roman"/>
                <w:b/>
                <w:sz w:val="24"/>
                <w:szCs w:val="24"/>
                <w:shd w:val="clear" w:color="auto" w:fill="FFFFFF"/>
              </w:rPr>
              <w:t>Sanat ve Tasarım Alanı</w:t>
            </w:r>
            <w:r>
              <w:rPr>
                <w:rFonts w:ascii="Times New Roman" w:hAnsi="Times New Roman" w:cs="Times New Roman"/>
                <w:b/>
                <w:sz w:val="24"/>
                <w:szCs w:val="24"/>
                <w:shd w:val="clear" w:color="auto" w:fill="FFFFFF"/>
              </w:rPr>
              <w:t xml:space="preserve">: (İç </w:t>
            </w:r>
            <w:proofErr w:type="gramStart"/>
            <w:r>
              <w:rPr>
                <w:rFonts w:ascii="Times New Roman" w:hAnsi="Times New Roman" w:cs="Times New Roman"/>
                <w:b/>
                <w:sz w:val="24"/>
                <w:szCs w:val="24"/>
                <w:shd w:val="clear" w:color="auto" w:fill="FFFFFF"/>
              </w:rPr>
              <w:t>Mekan</w:t>
            </w:r>
            <w:proofErr w:type="gramEnd"/>
            <w:r>
              <w:rPr>
                <w:rFonts w:ascii="Times New Roman" w:hAnsi="Times New Roman" w:cs="Times New Roman"/>
                <w:b/>
                <w:sz w:val="24"/>
                <w:szCs w:val="24"/>
                <w:shd w:val="clear" w:color="auto" w:fill="FFFFFF"/>
              </w:rPr>
              <w:t xml:space="preserve"> Dekorasyon, Plastik Sanatlar, Dekoratif Sanatlar)</w:t>
            </w:r>
          </w:p>
          <w:p w:rsidR="007F21F2" w:rsidRPr="001E2970" w:rsidRDefault="007F21F2" w:rsidP="001E2970">
            <w:pPr>
              <w:jc w:val="both"/>
              <w:rPr>
                <w:rFonts w:ascii="Times New Roman" w:hAnsi="Times New Roman" w:cs="Times New Roman"/>
              </w:rPr>
            </w:pPr>
            <w:r w:rsidRPr="001E2970">
              <w:rPr>
                <w:rFonts w:ascii="Times New Roman" w:hAnsi="Times New Roman" w:cs="Times New Roman"/>
              </w:rPr>
              <w:t>Sanat ve Tasarım alanı; mekân düzenlemeleri ve tasarımı, resim, heykel ve tasarım uygulamaları, yüzey süsleme ve dekoratif tasarım uygulamaları ile ilgili yeterlikleri kazandırmaya yönelik eğitim ve öğretim verilen alandır.</w:t>
            </w:r>
          </w:p>
          <w:p w:rsidR="007F21F2" w:rsidRPr="001E2970" w:rsidRDefault="007F21F2" w:rsidP="001E2970">
            <w:pPr>
              <w:jc w:val="both"/>
              <w:rPr>
                <w:rFonts w:ascii="Times New Roman" w:hAnsi="Times New Roman" w:cs="Times New Roman"/>
              </w:rPr>
            </w:pPr>
            <w:r w:rsidRPr="001E2970">
              <w:rPr>
                <w:rFonts w:ascii="Times New Roman" w:hAnsi="Times New Roman" w:cs="Times New Roman"/>
              </w:rPr>
              <w:t>Sanatsal tasarımlar, mekânların daha estetik ve sıcak bir ortam hâline gelmesini sağlar. İç mekânların ve mobilyaların, dış mimari yapısına uygun seçimi ve yerleştirilmesi estetik değeri artırır. Bu alanda, sanatsal tasarımlar ile iç mekân dekorasyonu, heykel, ahşap, tekstil, resim, aksesuarlar, duvar ve yüzey süslemeleri, tekniğine uygun yapılan yaşam alanları daha canlı ve sıcak hâle getirilir. Bu tasarımların, perspektif ve bilgisayar destekli çizimler ile sunumları yapılır.</w:t>
            </w:r>
          </w:p>
          <w:p w:rsidR="007F21F2" w:rsidRPr="001E2970" w:rsidRDefault="007F21F2" w:rsidP="001E2970">
            <w:pPr>
              <w:jc w:val="both"/>
              <w:rPr>
                <w:rFonts w:ascii="Times New Roman" w:hAnsi="Times New Roman" w:cs="Times New Roman"/>
              </w:rPr>
            </w:pPr>
            <w:r w:rsidRPr="001E2970">
              <w:rPr>
                <w:rFonts w:ascii="Times New Roman" w:hAnsi="Times New Roman" w:cs="Times New Roman"/>
              </w:rPr>
              <w:t>Ülkemizde gelişen teknolojiye uygun olarak mimari yapılarda anahtar teslim anlayışı yaygınlaşmaktadır. Bu anlayışta sanat ve tasarım alanının canlı kalmasını sağlamakta ve yeni iş imkânları ortaya koymaktadır.</w:t>
            </w:r>
          </w:p>
          <w:p w:rsidR="001E2970" w:rsidRDefault="001E2970" w:rsidP="001E2970">
            <w:pPr>
              <w:rPr>
                <w:rFonts w:ascii="Times New Roman" w:hAnsi="Times New Roman" w:cs="Times New Roman"/>
                <w:b/>
                <w:sz w:val="24"/>
                <w:szCs w:val="24"/>
                <w:shd w:val="clear" w:color="auto" w:fill="FFFFFF"/>
              </w:rPr>
            </w:pPr>
          </w:p>
          <w:p w:rsidR="001E2970" w:rsidRDefault="001E2970" w:rsidP="001E2970">
            <w:pPr>
              <w:rPr>
                <w:rFonts w:ascii="Times New Roman" w:hAnsi="Times New Roman" w:cs="Times New Roman"/>
                <w:b/>
                <w:sz w:val="24"/>
                <w:szCs w:val="24"/>
                <w:shd w:val="clear" w:color="auto" w:fill="FFFFFF"/>
              </w:rPr>
            </w:pPr>
          </w:p>
          <w:p w:rsidR="001E2970" w:rsidRPr="001E2970" w:rsidRDefault="001E2970" w:rsidP="001E2970">
            <w:pPr>
              <w:rPr>
                <w:rFonts w:ascii="Times New Roman" w:hAnsi="Times New Roman" w:cs="Times New Roman"/>
                <w:b/>
                <w:sz w:val="24"/>
                <w:szCs w:val="24"/>
              </w:rPr>
            </w:pPr>
            <w:r w:rsidRPr="001E2970">
              <w:rPr>
                <w:rFonts w:ascii="Times New Roman" w:hAnsi="Times New Roman" w:cs="Times New Roman"/>
                <w:b/>
                <w:sz w:val="24"/>
                <w:szCs w:val="24"/>
                <w:shd w:val="clear" w:color="auto" w:fill="FFFFFF"/>
              </w:rPr>
              <w:lastRenderedPageBreak/>
              <w:t>El Sanatları Teknolojisi:</w:t>
            </w:r>
            <w:r>
              <w:rPr>
                <w:rFonts w:ascii="Times New Roman" w:hAnsi="Times New Roman" w:cs="Times New Roman"/>
                <w:b/>
                <w:sz w:val="24"/>
                <w:szCs w:val="24"/>
                <w:shd w:val="clear" w:color="auto" w:fill="FFFFFF"/>
              </w:rPr>
              <w:t xml:space="preserve"> (</w:t>
            </w:r>
            <w:r w:rsidRPr="001E2970">
              <w:rPr>
                <w:rFonts w:ascii="Times New Roman" w:hAnsi="Times New Roman" w:cs="Times New Roman"/>
                <w:b/>
                <w:shd w:val="clear" w:color="auto" w:fill="FFFFFF"/>
              </w:rPr>
              <w:t xml:space="preserve">El Dokuma, Halı Desinatörlüğü, Dekoratif El Sanatları, El ve Makine </w:t>
            </w:r>
            <w:proofErr w:type="spellStart"/>
            <w:r w:rsidRPr="001E2970">
              <w:rPr>
                <w:rFonts w:ascii="Times New Roman" w:hAnsi="Times New Roman" w:cs="Times New Roman"/>
                <w:b/>
                <w:shd w:val="clear" w:color="auto" w:fill="FFFFFF"/>
              </w:rPr>
              <w:t>Nakışı</w:t>
            </w:r>
            <w:proofErr w:type="spellEnd"/>
            <w:r w:rsidRPr="001E2970">
              <w:rPr>
                <w:rFonts w:ascii="Times New Roman" w:hAnsi="Times New Roman" w:cs="Times New Roman"/>
                <w:b/>
                <w:shd w:val="clear" w:color="auto" w:fill="FFFFFF"/>
              </w:rPr>
              <w:t xml:space="preserve">, Sanayi </w:t>
            </w:r>
            <w:proofErr w:type="spellStart"/>
            <w:r w:rsidRPr="001E2970">
              <w:rPr>
                <w:rFonts w:ascii="Times New Roman" w:hAnsi="Times New Roman" w:cs="Times New Roman"/>
                <w:b/>
                <w:shd w:val="clear" w:color="auto" w:fill="FFFFFF"/>
              </w:rPr>
              <w:t>Nakışı</w:t>
            </w:r>
            <w:proofErr w:type="spellEnd"/>
            <w:r w:rsidRPr="001E2970">
              <w:rPr>
                <w:rFonts w:ascii="Times New Roman" w:hAnsi="Times New Roman" w:cs="Times New Roman"/>
                <w:b/>
                <w:shd w:val="clear" w:color="auto" w:fill="FFFFFF"/>
              </w:rPr>
              <w:t>, Dekoratif Ev Tekstili</w:t>
            </w:r>
            <w:r>
              <w:rPr>
                <w:rFonts w:ascii="Times New Roman" w:hAnsi="Times New Roman" w:cs="Times New Roman"/>
                <w:b/>
                <w:sz w:val="24"/>
                <w:szCs w:val="24"/>
                <w:shd w:val="clear" w:color="auto" w:fill="FFFFFF"/>
              </w:rPr>
              <w:t>)</w:t>
            </w:r>
          </w:p>
          <w:p w:rsidR="001E2970" w:rsidRPr="001E2970" w:rsidRDefault="001E2970" w:rsidP="001E2970">
            <w:pPr>
              <w:jc w:val="both"/>
              <w:rPr>
                <w:rFonts w:ascii="Times New Roman" w:hAnsi="Times New Roman" w:cs="Times New Roman"/>
              </w:rPr>
            </w:pPr>
            <w:r w:rsidRPr="001E2970">
              <w:rPr>
                <w:rFonts w:ascii="Times New Roman" w:hAnsi="Times New Roman" w:cs="Times New Roman"/>
              </w:rPr>
              <w:t>El Sanatları Teknolojisi alanı dokuyacağı halının iplerini boyama, desenini çizme, geleneksel ve yöresel ürünler hazırlama, tekniğine uygun olarak elde ve makinede nakış işleme, desen programını kullanma ve sanayi makinesinde tekniğine uygun işleme, tekstil ve çeyiz ürünleri hazırlama gibi yeterliklere yönelik eğitim ve öğretim verilen alandır.</w:t>
            </w:r>
          </w:p>
          <w:p w:rsidR="001E2970" w:rsidRPr="001E2970" w:rsidRDefault="001E2970" w:rsidP="001E2970">
            <w:pPr>
              <w:jc w:val="both"/>
              <w:rPr>
                <w:rFonts w:ascii="Times New Roman" w:hAnsi="Times New Roman" w:cs="Times New Roman"/>
              </w:rPr>
            </w:pPr>
            <w:r w:rsidRPr="001E2970">
              <w:rPr>
                <w:rFonts w:ascii="Times New Roman" w:hAnsi="Times New Roman" w:cs="Times New Roman"/>
              </w:rPr>
              <w:t>Bir ulusun kültür değerlerini en iyi yansıtan ögeler olan el sanatları, asırlar boyu toplumların sanat anlayışlarını ve yaşam tarzlarını aktarmada etkin bir rol oynamıştır. Aynı zamanda eğitim, bilim, teknik ve diğer alanlardaki gelişme düzeyi ile el sanatlarındaki gelişme düzeyi paralellik göstermektedir. Her ne kadar sanayinin gelişmesiyle beraber, el sanatları yok olmaya yüz tutmuş gibi görünse de teknoloji ile yarışını sürdürmeye devam etmektedir.</w:t>
            </w:r>
          </w:p>
          <w:p w:rsidR="001E2970" w:rsidRPr="001E2970" w:rsidRDefault="001E2970" w:rsidP="001E2970">
            <w:pPr>
              <w:jc w:val="both"/>
              <w:rPr>
                <w:rFonts w:ascii="Times New Roman" w:hAnsi="Times New Roman" w:cs="Times New Roman"/>
              </w:rPr>
            </w:pPr>
            <w:r w:rsidRPr="001E2970">
              <w:rPr>
                <w:rFonts w:ascii="Times New Roman" w:hAnsi="Times New Roman" w:cs="Times New Roman"/>
              </w:rPr>
              <w:t>El sanatları ülkemizin kültürel özelliklerinin yanı sıra turizm sektöründe ve yöresel kalkınmada da önemli yer tutmaktadır. El Sanatları tarihî, kültürel ve bilimsel özelliklerinden dolayı yaşatılmalı ve geleceğe aktarılmalıdır. Onun için bu mesleklerde her dönemde eğitimli eleman ihtiyacı olacaktır.</w:t>
            </w:r>
          </w:p>
          <w:p w:rsidR="001E2970" w:rsidRDefault="001E2970" w:rsidP="001E2970">
            <w:pPr>
              <w:jc w:val="both"/>
              <w:rPr>
                <w:rFonts w:ascii="Times New Roman" w:hAnsi="Times New Roman" w:cs="Times New Roman"/>
                <w:b/>
                <w:sz w:val="24"/>
                <w:szCs w:val="24"/>
                <w:shd w:val="clear" w:color="auto" w:fill="FFFFFF"/>
              </w:rPr>
            </w:pPr>
            <w:bookmarkStart w:id="0" w:name="_GoBack"/>
            <w:r w:rsidRPr="001E2970">
              <w:rPr>
                <w:rFonts w:ascii="Times New Roman" w:hAnsi="Times New Roman" w:cs="Times New Roman"/>
                <w:b/>
                <w:sz w:val="24"/>
                <w:szCs w:val="24"/>
                <w:shd w:val="clear" w:color="auto" w:fill="FFFFFF"/>
              </w:rPr>
              <w:t>Gıda Teknolojisi:</w:t>
            </w:r>
            <w:r>
              <w:rPr>
                <w:rFonts w:ascii="Times New Roman" w:hAnsi="Times New Roman" w:cs="Times New Roman"/>
                <w:b/>
                <w:sz w:val="24"/>
                <w:szCs w:val="24"/>
                <w:shd w:val="clear" w:color="auto" w:fill="FFFFFF"/>
              </w:rPr>
              <w:t xml:space="preserve"> (Gıda Teknoloji Teknisyeni)</w:t>
            </w:r>
          </w:p>
          <w:p w:rsidR="001E2970" w:rsidRPr="001E2970" w:rsidRDefault="001E2970" w:rsidP="001E2970">
            <w:pPr>
              <w:jc w:val="both"/>
              <w:rPr>
                <w:rFonts w:ascii="Times New Roman" w:hAnsi="Times New Roman" w:cs="Times New Roman"/>
                <w:lang w:eastAsia="tr-TR"/>
              </w:rPr>
            </w:pPr>
            <w:r w:rsidRPr="001E2970">
              <w:rPr>
                <w:rFonts w:ascii="Times New Roman" w:hAnsi="Times New Roman" w:cs="Times New Roman"/>
                <w:lang w:eastAsia="tr-TR"/>
              </w:rPr>
              <w:t>Ham maddeleri, işleyen ve güvenli gıda üretmek amacıyla mikrobiyolojik,</w:t>
            </w:r>
            <w:r w:rsidR="00BE7008">
              <w:rPr>
                <w:rFonts w:ascii="Times New Roman" w:hAnsi="Times New Roman" w:cs="Times New Roman"/>
                <w:lang w:eastAsia="tr-TR"/>
              </w:rPr>
              <w:t xml:space="preserve"> </w:t>
            </w:r>
            <w:r w:rsidRPr="001E2970">
              <w:rPr>
                <w:rFonts w:ascii="Times New Roman" w:hAnsi="Times New Roman" w:cs="Times New Roman"/>
                <w:lang w:eastAsia="tr-TR"/>
              </w:rPr>
              <w:t>fiziksel,</w:t>
            </w:r>
            <w:r w:rsidR="00BE7008">
              <w:rPr>
                <w:rFonts w:ascii="Times New Roman" w:hAnsi="Times New Roman" w:cs="Times New Roman"/>
                <w:lang w:eastAsia="tr-TR"/>
              </w:rPr>
              <w:t xml:space="preserve"> </w:t>
            </w:r>
            <w:r w:rsidRPr="001E2970">
              <w:rPr>
                <w:rFonts w:ascii="Times New Roman" w:hAnsi="Times New Roman" w:cs="Times New Roman"/>
                <w:lang w:eastAsia="tr-TR"/>
              </w:rPr>
              <w:t>kimyasal,</w:t>
            </w:r>
            <w:r w:rsidR="00BE7008">
              <w:rPr>
                <w:rFonts w:ascii="Times New Roman" w:hAnsi="Times New Roman" w:cs="Times New Roman"/>
                <w:lang w:eastAsia="tr-TR"/>
              </w:rPr>
              <w:t xml:space="preserve"> </w:t>
            </w:r>
            <w:r w:rsidRPr="001E2970">
              <w:rPr>
                <w:rFonts w:ascii="Times New Roman" w:hAnsi="Times New Roman" w:cs="Times New Roman"/>
                <w:lang w:eastAsia="tr-TR"/>
              </w:rPr>
              <w:t>duyusal analizi yapan, tüketime uygun gıda maddeleri üreterek insan beslenmesine sunan bir teknoloji dalıdır.</w:t>
            </w:r>
          </w:p>
          <w:p w:rsidR="001E2970" w:rsidRPr="001E2970" w:rsidRDefault="001E2970" w:rsidP="001E2970">
            <w:pPr>
              <w:jc w:val="both"/>
              <w:rPr>
                <w:rFonts w:ascii="Times New Roman" w:hAnsi="Times New Roman" w:cs="Times New Roman"/>
                <w:lang w:eastAsia="tr-TR"/>
              </w:rPr>
            </w:pPr>
            <w:r w:rsidRPr="001E2970">
              <w:rPr>
                <w:rFonts w:ascii="Times New Roman" w:hAnsi="Times New Roman" w:cs="Times New Roman"/>
                <w:lang w:eastAsia="tr-TR"/>
              </w:rPr>
              <w:t>Günümüzde hazır gıda tüketiminin artmasıyla birlikte gıda sektöründe gelişmeler görülmektedir.   Bu gelişmeler sonucunda gıda sektöründe çalışacak eğitimli elemana ihtiyaç da artmaktadır.</w:t>
            </w:r>
          </w:p>
          <w:p w:rsidR="001E2970" w:rsidRPr="001E2970" w:rsidRDefault="001E2970" w:rsidP="001E2970">
            <w:pPr>
              <w:jc w:val="both"/>
              <w:rPr>
                <w:rFonts w:ascii="Times New Roman" w:hAnsi="Times New Roman" w:cs="Times New Roman"/>
                <w:lang w:eastAsia="tr-TR"/>
              </w:rPr>
            </w:pPr>
            <w:r w:rsidRPr="001E2970">
              <w:rPr>
                <w:rFonts w:ascii="Times New Roman" w:hAnsi="Times New Roman" w:cs="Times New Roman"/>
                <w:lang w:eastAsia="tr-TR"/>
              </w:rPr>
              <w:t>Gıda maddelerinin sağlık koşullarına uygun olarak üretilmesi, ambalajlanması, depolanması ve gıdalar üzerinde duyusal, fiziksel, kimyasal ve mikrobiyolojik kalite kontrol analizlerinin yapılmasında ve sonuçlarının yorumlanmasında görev alan ara meslek elemanıdır.</w:t>
            </w:r>
          </w:p>
          <w:bookmarkEnd w:id="0"/>
          <w:p w:rsidR="001E2970" w:rsidRDefault="001E2970" w:rsidP="001E2970">
            <w:pPr>
              <w:rPr>
                <w:rFonts w:ascii="Times New Roman" w:hAnsi="Times New Roman" w:cs="Times New Roman"/>
                <w:b/>
                <w:sz w:val="24"/>
                <w:szCs w:val="24"/>
                <w:shd w:val="clear" w:color="auto" w:fill="FFFFFF"/>
              </w:rPr>
            </w:pPr>
            <w:r w:rsidRPr="001E2970">
              <w:rPr>
                <w:rFonts w:ascii="Times New Roman" w:hAnsi="Times New Roman" w:cs="Times New Roman"/>
                <w:b/>
                <w:sz w:val="24"/>
                <w:szCs w:val="24"/>
                <w:shd w:val="clear" w:color="auto" w:fill="FFFFFF"/>
              </w:rPr>
              <w:t>Büro Yönetimi:</w:t>
            </w:r>
            <w:r>
              <w:rPr>
                <w:rFonts w:ascii="Times New Roman" w:hAnsi="Times New Roman" w:cs="Times New Roman"/>
                <w:b/>
                <w:sz w:val="24"/>
                <w:szCs w:val="24"/>
                <w:shd w:val="clear" w:color="auto" w:fill="FFFFFF"/>
              </w:rPr>
              <w:t xml:space="preserve"> (Hukuk Sekreterliği, Ticaret Sekreterliği, Yönetici Sekreterliği)</w:t>
            </w:r>
          </w:p>
          <w:p w:rsidR="001E2970" w:rsidRPr="001E2970" w:rsidRDefault="001E2970" w:rsidP="001E2970">
            <w:pPr>
              <w:jc w:val="both"/>
              <w:rPr>
                <w:rFonts w:ascii="Times New Roman" w:hAnsi="Times New Roman" w:cs="Times New Roman"/>
              </w:rPr>
            </w:pPr>
            <w:r w:rsidRPr="001E2970">
              <w:rPr>
                <w:rFonts w:ascii="Times New Roman" w:hAnsi="Times New Roman" w:cs="Times New Roman"/>
              </w:rPr>
              <w:t>Büro yönetimi, günlük işler, dava hizmetleri, ofis yönetimi, iletişim, bildirimler ve ödemeler, ofis makineleri, sunum, toplantı ve seyahat hizmetleri ile ilgili bilgi ve becerileri kazandırmaya yönelik eğitim ve öğretim verilen alandır.</w:t>
            </w:r>
          </w:p>
          <w:p w:rsidR="007F21F2" w:rsidRDefault="001E2970" w:rsidP="001E2970">
            <w:pPr>
              <w:jc w:val="both"/>
              <w:rPr>
                <w:rFonts w:ascii="Times New Roman" w:hAnsi="Times New Roman" w:cs="Times New Roman"/>
              </w:rPr>
            </w:pPr>
            <w:r w:rsidRPr="001E2970">
              <w:rPr>
                <w:rFonts w:ascii="Times New Roman" w:hAnsi="Times New Roman" w:cs="Times New Roman"/>
              </w:rPr>
              <w:t>Çağımızda bilgisayarın ve bilgi teknolojilerinin gelişmesi, büro otomasyonunu da beraberinde getirmektedir. Büro otomasyonu, büro hizmetlerinde işlerin elektronik makineler ve bilgisayarlarla yapılması ve yine sonuçlarının bilgisayarlarla denetlenmesi olarak tanımlanmaktadır. Büro otomasyon araçları, başta bilgisayar olmak üzere telefon, faks, teleks gibi iletişim araçlarıyla birlikte daktilo, fotokopi gibi araçlardır.</w:t>
            </w:r>
          </w:p>
          <w:p w:rsidR="00670DAC" w:rsidRDefault="00670DAC" w:rsidP="00670DAC">
            <w:pPr>
              <w:rPr>
                <w:rFonts w:ascii="Times New Roman" w:hAnsi="Times New Roman" w:cs="Times New Roman"/>
                <w:b/>
                <w:sz w:val="24"/>
                <w:szCs w:val="24"/>
                <w:shd w:val="clear" w:color="auto" w:fill="FFFFFF"/>
              </w:rPr>
            </w:pPr>
            <w:r w:rsidRPr="00670DAC">
              <w:rPr>
                <w:rFonts w:ascii="Times New Roman" w:hAnsi="Times New Roman" w:cs="Times New Roman"/>
                <w:b/>
                <w:sz w:val="24"/>
                <w:szCs w:val="24"/>
                <w:shd w:val="clear" w:color="auto" w:fill="FFFFFF"/>
              </w:rPr>
              <w:lastRenderedPageBreak/>
              <w:t>Grafik ve Fotoğrafçılık Alanı:</w:t>
            </w:r>
            <w:r>
              <w:rPr>
                <w:rFonts w:ascii="Times New Roman" w:hAnsi="Times New Roman" w:cs="Times New Roman"/>
                <w:b/>
                <w:sz w:val="24"/>
                <w:szCs w:val="24"/>
                <w:shd w:val="clear" w:color="auto" w:fill="FFFFFF"/>
              </w:rPr>
              <w:t xml:space="preserve"> (Grafik, Fotoğraf Çekim, Fotoğraf Baskı)</w:t>
            </w:r>
          </w:p>
          <w:p w:rsidR="00670DAC" w:rsidRPr="00670DAC" w:rsidRDefault="00670DAC" w:rsidP="00670DAC">
            <w:pPr>
              <w:jc w:val="both"/>
              <w:rPr>
                <w:rFonts w:ascii="Times New Roman" w:hAnsi="Times New Roman" w:cs="Times New Roman"/>
                <w:lang w:eastAsia="tr-TR"/>
              </w:rPr>
            </w:pPr>
            <w:r w:rsidRPr="00670DAC">
              <w:rPr>
                <w:rFonts w:ascii="Times New Roman" w:hAnsi="Times New Roman" w:cs="Times New Roman"/>
                <w:lang w:eastAsia="tr-TR"/>
              </w:rPr>
              <w:t xml:space="preserve">Grafik ve Fotoğraf alanı altında yer alan dalların yeterliklerini kazandırmaya yönelik, eğitim ve öğretim verilen alandır. Grafik ve fotoğraf sanatının temel işlevi bir mesajı iletmek, bir ürün </w:t>
            </w:r>
            <w:proofErr w:type="gramStart"/>
            <w:r w:rsidRPr="00670DAC">
              <w:rPr>
                <w:rFonts w:ascii="Times New Roman" w:hAnsi="Times New Roman" w:cs="Times New Roman"/>
                <w:lang w:eastAsia="tr-TR"/>
              </w:rPr>
              <w:t>yada</w:t>
            </w:r>
            <w:proofErr w:type="gramEnd"/>
            <w:r w:rsidRPr="00670DAC">
              <w:rPr>
                <w:rFonts w:ascii="Times New Roman" w:hAnsi="Times New Roman" w:cs="Times New Roman"/>
                <w:lang w:eastAsia="tr-TR"/>
              </w:rPr>
              <w:t xml:space="preserve"> hizmeti tanıtmaktır. </w:t>
            </w:r>
          </w:p>
          <w:p w:rsidR="00670DAC" w:rsidRPr="00670DAC" w:rsidRDefault="00670DAC" w:rsidP="00670DAC">
            <w:pPr>
              <w:jc w:val="both"/>
              <w:rPr>
                <w:rFonts w:ascii="Times New Roman" w:hAnsi="Times New Roman" w:cs="Times New Roman"/>
                <w:lang w:eastAsia="tr-TR"/>
              </w:rPr>
            </w:pPr>
            <w:r w:rsidRPr="00670DAC">
              <w:rPr>
                <w:rFonts w:ascii="Times New Roman" w:hAnsi="Times New Roman" w:cs="Times New Roman"/>
                <w:lang w:eastAsia="tr-TR"/>
              </w:rPr>
              <w:t>Grafik ve Fotoğraf alanı altında yer alan dallarda, sektörün ihtiyaçları bilimsel ve teknolojik gelişmeler  doğrultusunda gerekli olan mesleki yeterlikleri kazandıran nitelikli meslek elemanlarını yetiştirmek amaçlanmaktadır</w:t>
            </w:r>
          </w:p>
          <w:p w:rsidR="00670DAC" w:rsidRPr="00670DAC" w:rsidRDefault="00670DAC" w:rsidP="00670DAC">
            <w:pPr>
              <w:rPr>
                <w:rFonts w:ascii="Times New Roman" w:hAnsi="Times New Roman" w:cs="Times New Roman"/>
                <w:b/>
                <w:sz w:val="24"/>
                <w:szCs w:val="24"/>
                <w:shd w:val="clear" w:color="auto" w:fill="FFFFFF"/>
              </w:rPr>
            </w:pPr>
          </w:p>
          <w:p w:rsidR="00670DAC" w:rsidRPr="001E2970" w:rsidRDefault="00670DAC" w:rsidP="001E2970">
            <w:pPr>
              <w:jc w:val="both"/>
              <w:rPr>
                <w:rFonts w:ascii="Times New Roman" w:hAnsi="Times New Roman" w:cs="Times New Roman"/>
              </w:rPr>
            </w:pPr>
          </w:p>
        </w:tc>
      </w:tr>
    </w:tbl>
    <w:p w:rsidR="001E2970" w:rsidRDefault="001E2970"/>
    <w:sectPr w:rsidR="001E2970" w:rsidSect="007F21F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81E" w:rsidRDefault="0015081E" w:rsidP="001E2970">
      <w:pPr>
        <w:spacing w:after="0" w:line="240" w:lineRule="auto"/>
      </w:pPr>
      <w:r>
        <w:separator/>
      </w:r>
    </w:p>
  </w:endnote>
  <w:endnote w:type="continuationSeparator" w:id="0">
    <w:p w:rsidR="0015081E" w:rsidRDefault="0015081E" w:rsidP="001E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81E" w:rsidRDefault="0015081E" w:rsidP="001E2970">
      <w:pPr>
        <w:spacing w:after="0" w:line="240" w:lineRule="auto"/>
      </w:pPr>
      <w:r>
        <w:separator/>
      </w:r>
    </w:p>
  </w:footnote>
  <w:footnote w:type="continuationSeparator" w:id="0">
    <w:p w:rsidR="0015081E" w:rsidRDefault="0015081E" w:rsidP="001E2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3705"/>
    <w:multiLevelType w:val="hybridMultilevel"/>
    <w:tmpl w:val="E97CD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ED224ED"/>
    <w:multiLevelType w:val="hybridMultilevel"/>
    <w:tmpl w:val="85824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F7D"/>
    <w:rsid w:val="000754D2"/>
    <w:rsid w:val="0015081E"/>
    <w:rsid w:val="001E2970"/>
    <w:rsid w:val="00527F7D"/>
    <w:rsid w:val="00670DAC"/>
    <w:rsid w:val="007F21F2"/>
    <w:rsid w:val="00BE7008"/>
    <w:rsid w:val="00D91E40"/>
    <w:rsid w:val="00FE56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1F2"/>
    <w:pPr>
      <w:ind w:left="720"/>
      <w:contextualSpacing/>
    </w:pPr>
  </w:style>
  <w:style w:type="paragraph" w:styleId="NormalWeb">
    <w:name w:val="Normal (Web)"/>
    <w:basedOn w:val="Normal"/>
    <w:uiPriority w:val="99"/>
    <w:unhideWhenUsed/>
    <w:rsid w:val="007F21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21F2"/>
    <w:rPr>
      <w:b/>
      <w:bCs/>
    </w:rPr>
  </w:style>
  <w:style w:type="paragraph" w:customStyle="1" w:styleId="lead">
    <w:name w:val="lead"/>
    <w:basedOn w:val="Normal"/>
    <w:rsid w:val="007F21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E29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2970"/>
  </w:style>
  <w:style w:type="paragraph" w:styleId="Altbilgi">
    <w:name w:val="footer"/>
    <w:basedOn w:val="Normal"/>
    <w:link w:val="AltbilgiChar"/>
    <w:uiPriority w:val="99"/>
    <w:unhideWhenUsed/>
    <w:rsid w:val="001E29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1F2"/>
    <w:pPr>
      <w:ind w:left="720"/>
      <w:contextualSpacing/>
    </w:pPr>
  </w:style>
  <w:style w:type="paragraph" w:styleId="NormalWeb">
    <w:name w:val="Normal (Web)"/>
    <w:basedOn w:val="Normal"/>
    <w:uiPriority w:val="99"/>
    <w:unhideWhenUsed/>
    <w:rsid w:val="007F21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F21F2"/>
    <w:rPr>
      <w:b/>
      <w:bCs/>
    </w:rPr>
  </w:style>
  <w:style w:type="paragraph" w:customStyle="1" w:styleId="lead">
    <w:name w:val="lead"/>
    <w:basedOn w:val="Normal"/>
    <w:rsid w:val="007F21F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E297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2970"/>
  </w:style>
  <w:style w:type="paragraph" w:styleId="Altbilgi">
    <w:name w:val="footer"/>
    <w:basedOn w:val="Normal"/>
    <w:link w:val="AltbilgiChar"/>
    <w:uiPriority w:val="99"/>
    <w:unhideWhenUsed/>
    <w:rsid w:val="001E297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564">
      <w:bodyDiv w:val="1"/>
      <w:marLeft w:val="0"/>
      <w:marRight w:val="0"/>
      <w:marTop w:val="0"/>
      <w:marBottom w:val="0"/>
      <w:divBdr>
        <w:top w:val="none" w:sz="0" w:space="0" w:color="auto"/>
        <w:left w:val="none" w:sz="0" w:space="0" w:color="auto"/>
        <w:bottom w:val="none" w:sz="0" w:space="0" w:color="auto"/>
        <w:right w:val="none" w:sz="0" w:space="0" w:color="auto"/>
      </w:divBdr>
    </w:div>
    <w:div w:id="331222195">
      <w:bodyDiv w:val="1"/>
      <w:marLeft w:val="0"/>
      <w:marRight w:val="0"/>
      <w:marTop w:val="0"/>
      <w:marBottom w:val="0"/>
      <w:divBdr>
        <w:top w:val="none" w:sz="0" w:space="0" w:color="auto"/>
        <w:left w:val="none" w:sz="0" w:space="0" w:color="auto"/>
        <w:bottom w:val="none" w:sz="0" w:space="0" w:color="auto"/>
        <w:right w:val="none" w:sz="0" w:space="0" w:color="auto"/>
      </w:divBdr>
    </w:div>
    <w:div w:id="606429281">
      <w:bodyDiv w:val="1"/>
      <w:marLeft w:val="0"/>
      <w:marRight w:val="0"/>
      <w:marTop w:val="0"/>
      <w:marBottom w:val="0"/>
      <w:divBdr>
        <w:top w:val="none" w:sz="0" w:space="0" w:color="auto"/>
        <w:left w:val="none" w:sz="0" w:space="0" w:color="auto"/>
        <w:bottom w:val="none" w:sz="0" w:space="0" w:color="auto"/>
        <w:right w:val="none" w:sz="0" w:space="0" w:color="auto"/>
      </w:divBdr>
    </w:div>
    <w:div w:id="640696816">
      <w:bodyDiv w:val="1"/>
      <w:marLeft w:val="0"/>
      <w:marRight w:val="0"/>
      <w:marTop w:val="0"/>
      <w:marBottom w:val="0"/>
      <w:divBdr>
        <w:top w:val="none" w:sz="0" w:space="0" w:color="auto"/>
        <w:left w:val="none" w:sz="0" w:space="0" w:color="auto"/>
        <w:bottom w:val="none" w:sz="0" w:space="0" w:color="auto"/>
        <w:right w:val="none" w:sz="0" w:space="0" w:color="auto"/>
      </w:divBdr>
    </w:div>
    <w:div w:id="779841012">
      <w:bodyDiv w:val="1"/>
      <w:marLeft w:val="0"/>
      <w:marRight w:val="0"/>
      <w:marTop w:val="0"/>
      <w:marBottom w:val="0"/>
      <w:divBdr>
        <w:top w:val="none" w:sz="0" w:space="0" w:color="auto"/>
        <w:left w:val="none" w:sz="0" w:space="0" w:color="auto"/>
        <w:bottom w:val="none" w:sz="0" w:space="0" w:color="auto"/>
        <w:right w:val="none" w:sz="0" w:space="0" w:color="auto"/>
      </w:divBdr>
    </w:div>
    <w:div w:id="1086347171">
      <w:bodyDiv w:val="1"/>
      <w:marLeft w:val="0"/>
      <w:marRight w:val="0"/>
      <w:marTop w:val="0"/>
      <w:marBottom w:val="0"/>
      <w:divBdr>
        <w:top w:val="none" w:sz="0" w:space="0" w:color="auto"/>
        <w:left w:val="none" w:sz="0" w:space="0" w:color="auto"/>
        <w:bottom w:val="none" w:sz="0" w:space="0" w:color="auto"/>
        <w:right w:val="none" w:sz="0" w:space="0" w:color="auto"/>
      </w:divBdr>
    </w:div>
    <w:div w:id="1297955062">
      <w:bodyDiv w:val="1"/>
      <w:marLeft w:val="0"/>
      <w:marRight w:val="0"/>
      <w:marTop w:val="0"/>
      <w:marBottom w:val="0"/>
      <w:divBdr>
        <w:top w:val="none" w:sz="0" w:space="0" w:color="auto"/>
        <w:left w:val="none" w:sz="0" w:space="0" w:color="auto"/>
        <w:bottom w:val="none" w:sz="0" w:space="0" w:color="auto"/>
        <w:right w:val="none" w:sz="0" w:space="0" w:color="auto"/>
      </w:divBdr>
    </w:div>
    <w:div w:id="1387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899</Words>
  <Characters>5128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2021-04-07T07:55:00Z</dcterms:created>
  <dcterms:modified xsi:type="dcterms:W3CDTF">2021-04-07T10:31:00Z</dcterms:modified>
</cp:coreProperties>
</file>